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40C" w:rsidRDefault="0017540C">
      <w:pPr>
        <w:rPr>
          <w:rFonts w:ascii="Times New Roman" w:hAnsi="Times New Roman" w:cs="Times New Roman"/>
          <w:b/>
          <w:sz w:val="32"/>
          <w:szCs w:val="32"/>
        </w:rPr>
      </w:pPr>
      <w:r w:rsidRPr="002F0D3D">
        <w:rPr>
          <w:rFonts w:ascii="Times New Roman" w:hAnsi="Times New Roman" w:cs="Times New Roman"/>
          <w:b/>
          <w:sz w:val="32"/>
          <w:szCs w:val="32"/>
        </w:rPr>
        <w:t>This assignment is due on Sunday 12-16-18</w:t>
      </w:r>
    </w:p>
    <w:p w:rsidR="00F96E48" w:rsidRDefault="00F96E4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Read articles and answer questions below:</w:t>
      </w:r>
    </w:p>
    <w:p w:rsidR="008A0599" w:rsidRPr="008A0599" w:rsidRDefault="008A0599" w:rsidP="008A0599">
      <w:pPr>
        <w:rPr>
          <w:rFonts w:ascii="Times New Roman" w:hAnsi="Times New Roman" w:cs="Times New Roman"/>
          <w:b/>
          <w:sz w:val="32"/>
          <w:szCs w:val="32"/>
        </w:rPr>
      </w:pPr>
      <w:r w:rsidRPr="008A0599">
        <w:rPr>
          <w:rFonts w:ascii="Times New Roman" w:hAnsi="Times New Roman" w:cs="Times New Roman"/>
          <w:b/>
          <w:sz w:val="32"/>
          <w:szCs w:val="32"/>
        </w:rPr>
        <w:t xml:space="preserve">submit a document containing a polished literature review and research design. The full adapted literature review will include a </w:t>
      </w:r>
    </w:p>
    <w:p w:rsidR="0017540C" w:rsidRDefault="008A0599">
      <w:pPr>
        <w:rPr>
          <w:rFonts w:ascii="Times New Roman" w:hAnsi="Times New Roman" w:cs="Times New Roman"/>
          <w:b/>
          <w:sz w:val="32"/>
          <w:szCs w:val="32"/>
        </w:rPr>
      </w:pPr>
      <w:r w:rsidRPr="008A0599">
        <w:rPr>
          <w:rFonts w:ascii="Times New Roman" w:hAnsi="Times New Roman" w:cs="Times New Roman"/>
          <w:b/>
          <w:sz w:val="32"/>
          <w:szCs w:val="32"/>
        </w:rPr>
        <w:t>review of the five articles. Combined with the research design, the final document should be 4–6 pages in length.</w:t>
      </w:r>
    </w:p>
    <w:p w:rsidR="009A56D1" w:rsidRDefault="009A56D1"/>
    <w:p w:rsidR="009A56D1" w:rsidRDefault="009A56D1">
      <w:bookmarkStart w:id="0" w:name="_GoBack"/>
      <w:bookmarkEnd w:id="0"/>
    </w:p>
    <w:p w:rsidR="002F0D3D" w:rsidRDefault="002F0D3D" w:rsidP="002F0D3D">
      <w:r>
        <w:t>What is the title of the article (in APA format)?</w:t>
      </w:r>
    </w:p>
    <w:p w:rsidR="002F0D3D" w:rsidRDefault="002F0D3D" w:rsidP="002F0D3D">
      <w:r>
        <w:t>● What is the purpose of the article? (Addresses critical elements I-A through I-C.)</w:t>
      </w:r>
    </w:p>
    <w:p w:rsidR="002F0D3D" w:rsidRDefault="002F0D3D" w:rsidP="002F0D3D">
      <w:r>
        <w:t xml:space="preserve">● What is the hypothesis of the study? In other words, what claims do the authors make in the article? What are the outcomes of the study, that is, the </w:t>
      </w:r>
    </w:p>
    <w:p w:rsidR="002F0D3D" w:rsidRDefault="002F0D3D" w:rsidP="002F0D3D">
      <w:r>
        <w:t>conclusions that the authors made as a result of the study? (Addresses critical elements I-A through I-D.)</w:t>
      </w:r>
    </w:p>
    <w:p w:rsidR="002F0D3D" w:rsidRDefault="002F0D3D" w:rsidP="002F0D3D">
      <w:r>
        <w:t>● What variables (factors) are being looked at as an influence on abnormal behavior?" (Addresses critical elements I-A through I-D.)</w:t>
      </w:r>
    </w:p>
    <w:p w:rsidR="002F0D3D" w:rsidRDefault="002F0D3D" w:rsidP="002F0D3D">
      <w:r>
        <w:t xml:space="preserve">● If these variables or the relationship between these variables have been studied before, what have other studies found? This shows historical </w:t>
      </w:r>
    </w:p>
    <w:p w:rsidR="002F0D3D" w:rsidRDefault="002F0D3D" w:rsidP="002F0D3D">
      <w:r>
        <w:t>significance. (Addresses critical elements I-C and I-H.)</w:t>
      </w:r>
    </w:p>
    <w:p w:rsidR="002F0D3D" w:rsidRDefault="002F0D3D" w:rsidP="002F0D3D">
      <w:r>
        <w:t>● Describe the research design that was used in the study. (Addresses critical elements I-E and I-F.)</w:t>
      </w:r>
    </w:p>
    <w:p w:rsidR="0017540C" w:rsidRDefault="002F0D3D">
      <w:r>
        <w:t>● Do you think the research in this article was conducted in an ethical manner? Why or why not? (Addresses critical elements I-G and I-H.)</w:t>
      </w:r>
    </w:p>
    <w:p w:rsidR="009E7C3F" w:rsidRDefault="009E7C3F"/>
    <w:p w:rsidR="009E7C3F" w:rsidRDefault="009E7C3F"/>
    <w:p w:rsidR="00F90D41" w:rsidRDefault="00F90D41">
      <w:pPr>
        <w:rPr>
          <w:rFonts w:ascii="Lucida Sans Unicode" w:eastAsia="Times New Roman" w:hAnsi="Lucida Sans Unicode" w:cs="Lucida Sans Unicode"/>
          <w:color w:val="565A5C"/>
          <w:spacing w:val="3"/>
          <w:shd w:val="clear" w:color="auto" w:fill="FFFFFF"/>
        </w:rPr>
      </w:pPr>
      <w:r>
        <w:rPr>
          <w:rFonts w:ascii="Lucida Sans Unicode" w:eastAsia="Times New Roman" w:hAnsi="Lucida Sans Unicode" w:cs="Lucida Sans Unicode"/>
          <w:color w:val="565A5C"/>
          <w:spacing w:val="3"/>
          <w:shd w:val="clear" w:color="auto" w:fill="FFFFFF"/>
        </w:rPr>
        <w:t>identify a gap in the research from your articles. Based on that research gap, develop a question to address the gap</w:t>
      </w:r>
      <w:r w:rsidR="005B333C">
        <w:rPr>
          <w:rFonts w:ascii="Lucida Sans Unicode" w:eastAsia="Times New Roman" w:hAnsi="Lucida Sans Unicode" w:cs="Lucida Sans Unicode"/>
          <w:color w:val="565A5C"/>
          <w:spacing w:val="3"/>
          <w:shd w:val="clear" w:color="auto" w:fill="FFFFFF"/>
        </w:rPr>
        <w:t xml:space="preserve"> and a research design you will use</w:t>
      </w:r>
      <w:r w:rsidR="007761A1">
        <w:rPr>
          <w:rFonts w:ascii="Lucida Sans Unicode" w:eastAsia="Times New Roman" w:hAnsi="Lucida Sans Unicode" w:cs="Lucida Sans Unicode"/>
          <w:color w:val="565A5C"/>
          <w:spacing w:val="3"/>
          <w:shd w:val="clear" w:color="auto" w:fill="FFFFFF"/>
        </w:rPr>
        <w:t>.</w:t>
      </w:r>
    </w:p>
    <w:p w:rsidR="007761A1" w:rsidRDefault="007761A1"/>
    <w:p w:rsidR="007761A1" w:rsidRDefault="007761A1">
      <w:r>
        <w:t>Articles:</w:t>
      </w:r>
    </w:p>
    <w:p w:rsidR="008D45CC" w:rsidRPr="00F50D53" w:rsidRDefault="008D45CC" w:rsidP="0042419F">
      <w:pPr>
        <w:spacing w:line="480" w:lineRule="auto"/>
        <w:jc w:val="both"/>
        <w:rPr>
          <w:b/>
        </w:rPr>
      </w:pPr>
      <w:r w:rsidRPr="00F50D53">
        <w:rPr>
          <w:b/>
        </w:rPr>
        <w:t xml:space="preserve">Article 1 </w:t>
      </w:r>
    </w:p>
    <w:p w:rsidR="008D45CC" w:rsidRDefault="008D45CC" w:rsidP="0042419F">
      <w:pPr>
        <w:spacing w:line="480" w:lineRule="auto"/>
        <w:ind w:left="720" w:hanging="720"/>
        <w:jc w:val="both"/>
      </w:pPr>
      <w:proofErr w:type="spellStart"/>
      <w:r w:rsidRPr="00D74DB1">
        <w:lastRenderedPageBreak/>
        <w:t>Howes</w:t>
      </w:r>
      <w:proofErr w:type="spellEnd"/>
      <w:r w:rsidRPr="00D74DB1">
        <w:t xml:space="preserve">, O. D., McCutcheon, R., Owen, M. J., &amp; Murray, R. M. (2017). The role of genes, stress, and dopamine in the development of schizophrenia. </w:t>
      </w:r>
      <w:r w:rsidRPr="00D74DB1">
        <w:rPr>
          <w:i/>
          <w:iCs/>
        </w:rPr>
        <w:t>Biological Psychiatry</w:t>
      </w:r>
      <w:r w:rsidRPr="00D74DB1">
        <w:t xml:space="preserve">, </w:t>
      </w:r>
      <w:r w:rsidRPr="00D74DB1">
        <w:rPr>
          <w:i/>
          <w:iCs/>
        </w:rPr>
        <w:t>81</w:t>
      </w:r>
      <w:r w:rsidRPr="00D74DB1">
        <w:t>(1), 9-20.</w:t>
      </w:r>
    </w:p>
    <w:p w:rsidR="002B68D5" w:rsidRDefault="008D45CC" w:rsidP="007646ED">
      <w:pPr>
        <w:spacing w:line="480" w:lineRule="auto"/>
        <w:jc w:val="both"/>
        <w:rPr>
          <w:b/>
        </w:rPr>
      </w:pPr>
      <w:r w:rsidRPr="00AD2D0F">
        <w:rPr>
          <w:b/>
        </w:rPr>
        <w:t xml:space="preserve">Article </w:t>
      </w:r>
      <w:r>
        <w:rPr>
          <w:b/>
        </w:rPr>
        <w:t>2</w:t>
      </w:r>
    </w:p>
    <w:p w:rsidR="008D45CC" w:rsidRPr="007646ED" w:rsidRDefault="008D45CC" w:rsidP="007646ED">
      <w:pPr>
        <w:spacing w:line="480" w:lineRule="auto"/>
        <w:jc w:val="both"/>
        <w:rPr>
          <w:b/>
        </w:rPr>
      </w:pPr>
      <w:proofErr w:type="spellStart"/>
      <w:r w:rsidRPr="00AD2D0F">
        <w:t>Grunberg</w:t>
      </w:r>
      <w:proofErr w:type="spellEnd"/>
      <w:r w:rsidRPr="00AD2D0F">
        <w:t xml:space="preserve">, V. A., Cordova, K. A., Bidwell, L., &amp; Ito, T. A. (2015). Can marijuana make it better? Prospective effects of marijuana and temperament on risk for anxiety and depression. </w:t>
      </w:r>
      <w:r w:rsidRPr="00AD2D0F">
        <w:rPr>
          <w:i/>
          <w:iCs/>
        </w:rPr>
        <w:t>Psychology of Addictive Behaviors</w:t>
      </w:r>
      <w:r w:rsidRPr="00AD2D0F">
        <w:t xml:space="preserve">, </w:t>
      </w:r>
      <w:r w:rsidRPr="00AD2D0F">
        <w:rPr>
          <w:i/>
          <w:iCs/>
        </w:rPr>
        <w:t>29</w:t>
      </w:r>
      <w:r w:rsidRPr="00AD2D0F">
        <w:t>(3), 590.</w:t>
      </w:r>
    </w:p>
    <w:p w:rsidR="008D45CC" w:rsidRPr="00AD2D0F" w:rsidRDefault="008D45CC" w:rsidP="0042419F">
      <w:pPr>
        <w:spacing w:line="480" w:lineRule="auto"/>
        <w:ind w:firstLine="720"/>
        <w:jc w:val="both"/>
      </w:pPr>
    </w:p>
    <w:p w:rsidR="008D45CC" w:rsidRPr="00AD2D0F" w:rsidRDefault="008D45CC" w:rsidP="0042419F">
      <w:pPr>
        <w:spacing w:line="480" w:lineRule="auto"/>
        <w:jc w:val="both"/>
        <w:rPr>
          <w:b/>
        </w:rPr>
      </w:pPr>
      <w:r w:rsidRPr="00AD2D0F">
        <w:rPr>
          <w:b/>
        </w:rPr>
        <w:t>Article 3</w:t>
      </w:r>
    </w:p>
    <w:p w:rsidR="008D45CC" w:rsidRPr="00AD2D0F" w:rsidRDefault="008D45CC" w:rsidP="0042419F">
      <w:pPr>
        <w:spacing w:line="480" w:lineRule="auto"/>
        <w:ind w:left="720" w:hanging="720"/>
        <w:jc w:val="both"/>
      </w:pPr>
      <w:proofErr w:type="spellStart"/>
      <w:r w:rsidRPr="00AD2D0F">
        <w:t>Distel</w:t>
      </w:r>
      <w:proofErr w:type="spellEnd"/>
      <w:r w:rsidRPr="00AD2D0F">
        <w:t xml:space="preserve">, M. A., </w:t>
      </w:r>
      <w:proofErr w:type="spellStart"/>
      <w:r w:rsidRPr="00AD2D0F">
        <w:t>Roeling</w:t>
      </w:r>
      <w:proofErr w:type="spellEnd"/>
      <w:r w:rsidRPr="00AD2D0F">
        <w:t xml:space="preserve">, M. P., </w:t>
      </w:r>
      <w:proofErr w:type="spellStart"/>
      <w:r w:rsidRPr="00AD2D0F">
        <w:t>Tielbeek</w:t>
      </w:r>
      <w:proofErr w:type="spellEnd"/>
      <w:r w:rsidRPr="00AD2D0F">
        <w:t xml:space="preserve">, J. J., van </w:t>
      </w:r>
      <w:proofErr w:type="spellStart"/>
      <w:r w:rsidRPr="00AD2D0F">
        <w:t>Toor</w:t>
      </w:r>
      <w:proofErr w:type="spellEnd"/>
      <w:r w:rsidRPr="00AD2D0F">
        <w:t xml:space="preserve">, D., </w:t>
      </w:r>
      <w:proofErr w:type="spellStart"/>
      <w:r w:rsidRPr="00AD2D0F">
        <w:t>Derom</w:t>
      </w:r>
      <w:proofErr w:type="spellEnd"/>
      <w:r w:rsidRPr="00AD2D0F">
        <w:t xml:space="preserve">, C. A., </w:t>
      </w:r>
      <w:proofErr w:type="spellStart"/>
      <w:r w:rsidRPr="00AD2D0F">
        <w:t>Trull</w:t>
      </w:r>
      <w:proofErr w:type="spellEnd"/>
      <w:r w:rsidRPr="00AD2D0F">
        <w:t xml:space="preserve">, T. J., &amp; </w:t>
      </w:r>
      <w:proofErr w:type="spellStart"/>
      <w:r w:rsidRPr="00AD2D0F">
        <w:t>Boomsma</w:t>
      </w:r>
      <w:proofErr w:type="spellEnd"/>
      <w:r w:rsidRPr="00AD2D0F">
        <w:t xml:space="preserve">, D. I. (2012). The </w:t>
      </w:r>
      <w:proofErr w:type="spellStart"/>
      <w:r w:rsidRPr="00AD2D0F">
        <w:t>covariation</w:t>
      </w:r>
      <w:proofErr w:type="spellEnd"/>
      <w:r w:rsidRPr="00AD2D0F">
        <w:t xml:space="preserve"> of trait anger and borderline personality: A bivariate twin-siblings study. </w:t>
      </w:r>
      <w:r w:rsidRPr="00AD2D0F">
        <w:rPr>
          <w:i/>
          <w:iCs/>
        </w:rPr>
        <w:t>Journal of abnormal psychology</w:t>
      </w:r>
      <w:r w:rsidRPr="00AD2D0F">
        <w:t xml:space="preserve">, </w:t>
      </w:r>
      <w:r w:rsidRPr="00AD2D0F">
        <w:rPr>
          <w:i/>
          <w:iCs/>
        </w:rPr>
        <w:t>121</w:t>
      </w:r>
      <w:r w:rsidRPr="00AD2D0F">
        <w:t>(2), 458.</w:t>
      </w:r>
    </w:p>
    <w:p w:rsidR="008D45CC" w:rsidRPr="00AD2D0F" w:rsidRDefault="008D45CC" w:rsidP="0042419F">
      <w:pPr>
        <w:spacing w:line="480" w:lineRule="auto"/>
        <w:jc w:val="both"/>
        <w:rPr>
          <w:b/>
        </w:rPr>
      </w:pPr>
      <w:r w:rsidRPr="00AD2D0F">
        <w:rPr>
          <w:b/>
        </w:rPr>
        <w:t>Article 4</w:t>
      </w:r>
    </w:p>
    <w:p w:rsidR="008D45CC" w:rsidRDefault="008D45CC" w:rsidP="0042419F">
      <w:pPr>
        <w:spacing w:line="480" w:lineRule="auto"/>
        <w:jc w:val="both"/>
      </w:pPr>
      <w:proofErr w:type="spellStart"/>
      <w:r w:rsidRPr="00AD2D0F">
        <w:t>Chukhraev</w:t>
      </w:r>
      <w:proofErr w:type="spellEnd"/>
      <w:r w:rsidRPr="00AD2D0F">
        <w:t xml:space="preserve">, N., </w:t>
      </w:r>
      <w:proofErr w:type="spellStart"/>
      <w:r w:rsidRPr="00AD2D0F">
        <w:t>Vladimirov</w:t>
      </w:r>
      <w:proofErr w:type="spellEnd"/>
      <w:r w:rsidRPr="00AD2D0F">
        <w:t xml:space="preserve">, A., </w:t>
      </w:r>
      <w:proofErr w:type="spellStart"/>
      <w:r w:rsidRPr="00AD2D0F">
        <w:t>Zukow</w:t>
      </w:r>
      <w:proofErr w:type="spellEnd"/>
      <w:r w:rsidRPr="00AD2D0F">
        <w:t xml:space="preserve">, W., </w:t>
      </w:r>
      <w:proofErr w:type="spellStart"/>
      <w:r w:rsidRPr="00AD2D0F">
        <w:t>Chukhraiyeva</w:t>
      </w:r>
      <w:proofErr w:type="spellEnd"/>
      <w:r w:rsidRPr="00AD2D0F">
        <w:t xml:space="preserve">, O., &amp; </w:t>
      </w:r>
      <w:proofErr w:type="spellStart"/>
      <w:r w:rsidRPr="00AD2D0F">
        <w:t>Levkovskaya</w:t>
      </w:r>
      <w:proofErr w:type="spellEnd"/>
      <w:r w:rsidRPr="00AD2D0F">
        <w:t xml:space="preserve">, V. (2017). Combined physiotherapy of anxiety and depression disorders in </w:t>
      </w:r>
      <w:proofErr w:type="spellStart"/>
      <w:r w:rsidRPr="00AD2D0F">
        <w:t>dorsopathy</w:t>
      </w:r>
      <w:proofErr w:type="spellEnd"/>
      <w:r w:rsidRPr="00AD2D0F">
        <w:t xml:space="preserve"> patients. </w:t>
      </w:r>
      <w:r w:rsidRPr="00AD2D0F">
        <w:rPr>
          <w:i/>
          <w:iCs/>
        </w:rPr>
        <w:t>Journal of Physical Education and Sport</w:t>
      </w:r>
      <w:r w:rsidRPr="00AD2D0F">
        <w:t xml:space="preserve">, </w:t>
      </w:r>
      <w:r w:rsidRPr="00AD2D0F">
        <w:rPr>
          <w:i/>
          <w:iCs/>
        </w:rPr>
        <w:t>17</w:t>
      </w:r>
      <w:r w:rsidRPr="00AD2D0F">
        <w:t>(1), 414</w:t>
      </w:r>
    </w:p>
    <w:p w:rsidR="008D45CC" w:rsidRPr="004A3ADD" w:rsidRDefault="008D45CC" w:rsidP="0042419F">
      <w:pPr>
        <w:spacing w:line="480" w:lineRule="auto"/>
        <w:jc w:val="both"/>
      </w:pPr>
      <w:r w:rsidRPr="007102A7">
        <w:rPr>
          <w:b/>
        </w:rPr>
        <w:t>Article 5</w:t>
      </w:r>
    </w:p>
    <w:p w:rsidR="008D45CC" w:rsidRDefault="008D45CC" w:rsidP="0042419F">
      <w:pPr>
        <w:spacing w:line="480" w:lineRule="auto"/>
        <w:jc w:val="both"/>
      </w:pPr>
      <w:r w:rsidRPr="00AD2D0F">
        <w:t xml:space="preserve">Rebar, A. L., Stanton, R., </w:t>
      </w:r>
      <w:proofErr w:type="spellStart"/>
      <w:r w:rsidRPr="00AD2D0F">
        <w:t>Geard</w:t>
      </w:r>
      <w:proofErr w:type="spellEnd"/>
      <w:r w:rsidRPr="00AD2D0F">
        <w:t xml:space="preserve">, D., Short, C., Duncan, M. J., &amp; </w:t>
      </w:r>
      <w:proofErr w:type="spellStart"/>
      <w:r w:rsidRPr="00AD2D0F">
        <w:t>Vandelanotte</w:t>
      </w:r>
      <w:proofErr w:type="spellEnd"/>
      <w:r w:rsidRPr="00AD2D0F">
        <w:t xml:space="preserve">, C. (2015). A meta-meta-analysis of the effect of physical activity on depression and anxiety in non-clinical adult populations. </w:t>
      </w:r>
      <w:r w:rsidRPr="00AD2D0F">
        <w:rPr>
          <w:i/>
          <w:iCs/>
        </w:rPr>
        <w:t>Health psychology review</w:t>
      </w:r>
      <w:r w:rsidRPr="00AD2D0F">
        <w:t xml:space="preserve">, </w:t>
      </w:r>
      <w:r w:rsidRPr="00AD2D0F">
        <w:rPr>
          <w:i/>
          <w:iCs/>
        </w:rPr>
        <w:t>9</w:t>
      </w:r>
      <w:r w:rsidRPr="00AD2D0F">
        <w:t>(3), 366-378.</w:t>
      </w:r>
    </w:p>
    <w:p w:rsidR="002B68D5" w:rsidRDefault="002B68D5" w:rsidP="0042419F">
      <w:pPr>
        <w:spacing w:line="480" w:lineRule="auto"/>
        <w:jc w:val="both"/>
      </w:pPr>
    </w:p>
    <w:p w:rsidR="002B68D5" w:rsidRDefault="002B68D5" w:rsidP="0042419F">
      <w:pPr>
        <w:spacing w:line="480" w:lineRule="auto"/>
        <w:jc w:val="both"/>
      </w:pPr>
    </w:p>
    <w:p w:rsidR="002B68D5" w:rsidRPr="00AD2D0F" w:rsidRDefault="002B68D5" w:rsidP="0042419F">
      <w:pPr>
        <w:spacing w:line="480" w:lineRule="auto"/>
        <w:jc w:val="both"/>
      </w:pPr>
    </w:p>
    <w:p w:rsidR="00E450B3" w:rsidRDefault="00E450B3" w:rsidP="0042419F"/>
    <w:p w:rsidR="007761A1" w:rsidRDefault="007761A1"/>
    <w:sectPr w:rsidR="00776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40C"/>
    <w:rsid w:val="0017540C"/>
    <w:rsid w:val="002B68D5"/>
    <w:rsid w:val="002F0D3D"/>
    <w:rsid w:val="005B333C"/>
    <w:rsid w:val="007646ED"/>
    <w:rsid w:val="007761A1"/>
    <w:rsid w:val="008A0599"/>
    <w:rsid w:val="008D45CC"/>
    <w:rsid w:val="009A56D1"/>
    <w:rsid w:val="009E7C3F"/>
    <w:rsid w:val="00E450B3"/>
    <w:rsid w:val="00F90D41"/>
    <w:rsid w:val="00F9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C2BDF"/>
  <w15:chartTrackingRefBased/>
  <w15:docId w15:val="{A0D8D54B-70D8-674D-BED1-F3E8AB5D4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2018-12-11T17:23:00Z</dcterms:created>
  <dcterms:modified xsi:type="dcterms:W3CDTF">2018-12-11T17:23:00Z</dcterms:modified>
</cp:coreProperties>
</file>